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0BCC92" w14:textId="77777777" w:rsidR="00174E17" w:rsidRDefault="0027528E">
      <w:pPr>
        <w:pStyle w:val="a3"/>
        <w:ind w:left="107"/>
        <w:rPr>
          <w:rFonts w:ascii="Times New Roman"/>
          <w:sz w:val="20"/>
        </w:rPr>
      </w:pPr>
      <w:r>
        <w:rPr>
          <w:rFonts w:ascii="Times New Roman"/>
          <w:noProof/>
          <w:sz w:val="20"/>
        </w:rPr>
        <mc:AlternateContent>
          <mc:Choice Requires="wps">
            <w:drawing>
              <wp:inline distT="0" distB="0" distL="0" distR="0" wp14:anchorId="23B1C04C" wp14:editId="752ADB34">
                <wp:extent cx="7096125" cy="1570990"/>
                <wp:effectExtent l="13970" t="6350" r="5080" b="13335"/>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96125" cy="1570990"/>
                        </a:xfrm>
                        <a:prstGeom prst="rect">
                          <a:avLst/>
                        </a:prstGeom>
                        <a:solidFill>
                          <a:srgbClr val="404040"/>
                        </a:solidFill>
                        <a:ln w="9525">
                          <a:solidFill>
                            <a:srgbClr val="000000"/>
                          </a:solidFill>
                          <a:miter lim="800000"/>
                          <a:headEnd/>
                          <a:tailEnd/>
                        </a:ln>
                      </wps:spPr>
                      <wps:txbx>
                        <w:txbxContent>
                          <w:p w14:paraId="0B8B4824" w14:textId="77777777" w:rsidR="00174E17" w:rsidRDefault="00174E17">
                            <w:pPr>
                              <w:pStyle w:val="a3"/>
                              <w:rPr>
                                <w:rFonts w:ascii="Times New Roman"/>
                                <w:sz w:val="53"/>
                              </w:rPr>
                            </w:pPr>
                          </w:p>
                          <w:p w14:paraId="795B3563" w14:textId="4CE3208B" w:rsidR="00174E17" w:rsidRDefault="00B4388D">
                            <w:pPr>
                              <w:ind w:left="7"/>
                              <w:jc w:val="center"/>
                              <w:rPr>
                                <w:rFonts w:ascii="HGP創英角ｺﾞｼｯｸUB" w:eastAsia="HGP創英角ｺﾞｼｯｸUB"/>
                                <w:sz w:val="52"/>
                              </w:rPr>
                            </w:pPr>
                            <w:r>
                              <w:rPr>
                                <w:rFonts w:ascii="HGP創英角ｺﾞｼｯｸUB" w:eastAsia="HGP創英角ｺﾞｼｯｸUB" w:hint="eastAsia"/>
                                <w:color w:val="FFFFFF"/>
                                <w:sz w:val="52"/>
                              </w:rPr>
                              <w:t>ニコン</w:t>
                            </w:r>
                            <w:r w:rsidR="00EC0EBA">
                              <w:rPr>
                                <w:rFonts w:ascii="HGP創英角ｺﾞｼｯｸUB" w:eastAsia="HGP創英角ｺﾞｼｯｸUB" w:hint="eastAsia"/>
                                <w:color w:val="FFFFFF"/>
                                <w:sz w:val="52"/>
                              </w:rPr>
                              <w:t xml:space="preserve"> </w:t>
                            </w:r>
                            <w:r>
                              <w:rPr>
                                <w:rFonts w:ascii="HGP創英角ｺﾞｼｯｸUB" w:eastAsia="HGP創英角ｺﾞｼｯｸUB" w:hint="eastAsia"/>
                                <w:color w:val="FFFFFF"/>
                                <w:sz w:val="52"/>
                              </w:rPr>
                              <w:t>サステナビリティ報告書 20</w:t>
                            </w:r>
                            <w:r w:rsidR="0027528E">
                              <w:rPr>
                                <w:rFonts w:ascii="HGP創英角ｺﾞｼｯｸUB" w:eastAsia="HGP創英角ｺﾞｼｯｸUB" w:hint="eastAsia"/>
                                <w:color w:val="FFFFFF"/>
                                <w:sz w:val="52"/>
                              </w:rPr>
                              <w:t>2</w:t>
                            </w:r>
                            <w:r w:rsidR="00827816">
                              <w:rPr>
                                <w:rFonts w:ascii="HGP創英角ｺﾞｼｯｸUB" w:eastAsia="HGP創英角ｺﾞｼｯｸUB" w:hint="eastAsia"/>
                                <w:color w:val="FFFFFF"/>
                                <w:sz w:val="52"/>
                              </w:rPr>
                              <w:t>4</w:t>
                            </w:r>
                            <w:r>
                              <w:rPr>
                                <w:rFonts w:ascii="HGP創英角ｺﾞｼｯｸUB" w:eastAsia="HGP創英角ｺﾞｼｯｸUB" w:hint="eastAsia"/>
                                <w:color w:val="FFFFFF"/>
                                <w:sz w:val="52"/>
                              </w:rPr>
                              <w:t xml:space="preserve"> アンケート</w:t>
                            </w:r>
                          </w:p>
                          <w:p w14:paraId="3B1C0C87" w14:textId="08832E31" w:rsidR="00174E17" w:rsidRPr="006D355F" w:rsidRDefault="00B4388D">
                            <w:pPr>
                              <w:tabs>
                                <w:tab w:val="left" w:pos="3576"/>
                              </w:tabs>
                              <w:spacing w:before="117"/>
                              <w:ind w:left="9"/>
                              <w:jc w:val="center"/>
                              <w:rPr>
                                <w:rFonts w:ascii="HGP創英角ｺﾞｼｯｸUB"/>
                                <w:b/>
                                <w:sz w:val="34"/>
                                <w:lang w:val="en-US"/>
                              </w:rPr>
                            </w:pPr>
                            <w:r w:rsidRPr="006D355F">
                              <w:rPr>
                                <w:rFonts w:ascii="HGP創英角ｺﾞｼｯｸUB"/>
                                <w:b/>
                                <w:color w:val="FFFFFF"/>
                                <w:spacing w:val="-5"/>
                                <w:sz w:val="34"/>
                                <w:lang w:val="en-US"/>
                              </w:rPr>
                              <w:t>E-mail</w:t>
                            </w:r>
                            <w:r w:rsidR="008F1392">
                              <w:rPr>
                                <w:rFonts w:ascii="HGP創英角ｺﾞｼｯｸUB" w:hint="eastAsia"/>
                                <w:b/>
                                <w:color w:val="FFFFFF"/>
                                <w:spacing w:val="-5"/>
                                <w:sz w:val="34"/>
                                <w:lang w:val="en-US"/>
                              </w:rPr>
                              <w:t xml:space="preserve"> </w:t>
                            </w:r>
                            <w:r w:rsidRPr="006D355F">
                              <w:rPr>
                                <w:rFonts w:ascii="HGP創英角ｺﾞｼｯｸUB"/>
                                <w:b/>
                                <w:color w:val="FFFFFF"/>
                                <w:spacing w:val="-12"/>
                                <w:sz w:val="34"/>
                                <w:lang w:val="en-US"/>
                              </w:rPr>
                              <w:t xml:space="preserve"> </w:t>
                            </w:r>
                            <w:hyperlink r:id="rId7">
                              <w:r w:rsidRPr="006D355F">
                                <w:rPr>
                                  <w:rFonts w:ascii="HGP創英角ｺﾞｼｯｸUB"/>
                                  <w:b/>
                                  <w:color w:val="FFFFFF"/>
                                  <w:spacing w:val="-5"/>
                                  <w:sz w:val="34"/>
                                  <w:lang w:val="en-US"/>
                                </w:rPr>
                                <w:t>Csr.Info@nikon.com</w:t>
                              </w:r>
                            </w:hyperlink>
                          </w:p>
                          <w:p w14:paraId="3E1970BC" w14:textId="4351FB9D" w:rsidR="00174E17" w:rsidRDefault="00B4388D">
                            <w:pPr>
                              <w:pStyle w:val="a3"/>
                              <w:spacing w:before="76"/>
                              <w:ind w:left="9" w:right="10"/>
                              <w:jc w:val="center"/>
                              <w:rPr>
                                <w:rFonts w:ascii="HGP創英角ｺﾞｼｯｸUB" w:eastAsia="HGP創英角ｺﾞｼｯｸUB"/>
                              </w:rPr>
                            </w:pPr>
                            <w:r>
                              <w:rPr>
                                <w:rFonts w:ascii="HGP創英角ｺﾞｼｯｸUB" w:eastAsia="HGP創英角ｺﾞｼｯｸUB" w:hint="eastAsia"/>
                                <w:color w:val="FFFFFF"/>
                              </w:rPr>
                              <w:t>株式会社ニコン</w:t>
                            </w:r>
                            <w:r w:rsidR="002A2315">
                              <w:rPr>
                                <w:rFonts w:ascii="HGP創英角ｺﾞｼｯｸUB" w:eastAsia="HGP創英角ｺﾞｼｯｸUB" w:hint="eastAsia"/>
                                <w:color w:val="FFFFFF"/>
                              </w:rPr>
                              <w:t xml:space="preserve">　</w:t>
                            </w:r>
                            <w:r w:rsidR="0027528E">
                              <w:rPr>
                                <w:rFonts w:ascii="HGP創英角ｺﾞｼｯｸUB" w:eastAsia="HGP創英角ｺﾞｼｯｸUB" w:hint="eastAsia"/>
                                <w:color w:val="FFFFFF"/>
                              </w:rPr>
                              <w:t>サステナビリティ戦略</w:t>
                            </w:r>
                            <w:r w:rsidR="002A2315">
                              <w:rPr>
                                <w:rFonts w:ascii="HGP創英角ｺﾞｼｯｸUB" w:eastAsia="HGP創英角ｺﾞｼｯｸUB" w:hint="eastAsia"/>
                                <w:color w:val="FFFFFF"/>
                              </w:rPr>
                              <w:t>部</w:t>
                            </w:r>
                          </w:p>
                        </w:txbxContent>
                      </wps:txbx>
                      <wps:bodyPr rot="0" vert="horz" wrap="square" lIns="0" tIns="0" rIns="0" bIns="0" anchor="t" anchorCtr="0" upright="1">
                        <a:noAutofit/>
                      </wps:bodyPr>
                    </wps:wsp>
                  </a:graphicData>
                </a:graphic>
              </wp:inline>
            </w:drawing>
          </mc:Choice>
          <mc:Fallback>
            <w:pict>
              <v:shapetype w14:anchorId="23B1C04C" id="_x0000_t202" coordsize="21600,21600" o:spt="202" path="m,l,21600r21600,l21600,xe">
                <v:stroke joinstyle="miter"/>
                <v:path gradientshapeok="t" o:connecttype="rect"/>
              </v:shapetype>
              <v:shape id="Text Box 4" o:spid="_x0000_s1026" type="#_x0000_t202" style="width:558.75pt;height:123.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" fillcolor="#404040">
                <v:textbox inset="0,0,0,0">
                  <w:txbxContent>
                    <w:p w14:paraId="0B8B4824" w14:textId="77777777" w:rsidR="00174E17" w:rsidRDefault="00174E17">
                      <w:pPr>
                        <w:pStyle w:val="a3"/>
                        <w:rPr>
                          <w:rFonts w:ascii="Times New Roman"/>
                          <w:sz w:val="53"/>
                        </w:rPr>
                      </w:pPr>
                    </w:p>
                    <w:p w14:paraId="795B3563" w14:textId="4CE3208B" w:rsidR="00174E17" w:rsidRDefault="00B4388D">
                      <w:pPr>
                        <w:ind w:left="7"/>
                        <w:jc w:val="center"/>
                        <w:rPr>
                          <w:rFonts w:ascii="HGP創英角ｺﾞｼｯｸUB" w:eastAsia="HGP創英角ｺﾞｼｯｸUB"/>
                          <w:sz w:val="52"/>
                        </w:rPr>
                      </w:pPr>
                      <w:r>
                        <w:rPr>
                          <w:rFonts w:ascii="HGP創英角ｺﾞｼｯｸUB" w:eastAsia="HGP創英角ｺﾞｼｯｸUB" w:hint="eastAsia"/>
                          <w:color w:val="FFFFFF"/>
                          <w:sz w:val="52"/>
                        </w:rPr>
                        <w:t>ニコン</w:t>
                      </w:r>
                      <w:r w:rsidR="00EC0EBA">
                        <w:rPr>
                          <w:rFonts w:ascii="HGP創英角ｺﾞｼｯｸUB" w:eastAsia="HGP創英角ｺﾞｼｯｸUB" w:hint="eastAsia"/>
                          <w:color w:val="FFFFFF"/>
                          <w:sz w:val="52"/>
                        </w:rPr>
                        <w:t xml:space="preserve"> </w:t>
                      </w:r>
                      <w:r>
                        <w:rPr>
                          <w:rFonts w:ascii="HGP創英角ｺﾞｼｯｸUB" w:eastAsia="HGP創英角ｺﾞｼｯｸUB" w:hint="eastAsia"/>
                          <w:color w:val="FFFFFF"/>
                          <w:sz w:val="52"/>
                        </w:rPr>
                        <w:t>サステナビリティ報告書 20</w:t>
                      </w:r>
                      <w:r w:rsidR="0027528E">
                        <w:rPr>
                          <w:rFonts w:ascii="HGP創英角ｺﾞｼｯｸUB" w:eastAsia="HGP創英角ｺﾞｼｯｸUB" w:hint="eastAsia"/>
                          <w:color w:val="FFFFFF"/>
                          <w:sz w:val="52"/>
                        </w:rPr>
                        <w:t>2</w:t>
                      </w:r>
                      <w:r w:rsidR="00827816">
                        <w:rPr>
                          <w:rFonts w:ascii="HGP創英角ｺﾞｼｯｸUB" w:eastAsia="HGP創英角ｺﾞｼｯｸUB" w:hint="eastAsia"/>
                          <w:color w:val="FFFFFF"/>
                          <w:sz w:val="52"/>
                        </w:rPr>
                        <w:t>4</w:t>
                      </w:r>
                      <w:r>
                        <w:rPr>
                          <w:rFonts w:ascii="HGP創英角ｺﾞｼｯｸUB" w:eastAsia="HGP創英角ｺﾞｼｯｸUB" w:hint="eastAsia"/>
                          <w:color w:val="FFFFFF"/>
                          <w:sz w:val="52"/>
                        </w:rPr>
                        <w:t xml:space="preserve"> アンケート</w:t>
                      </w:r>
                    </w:p>
                    <w:p w14:paraId="3B1C0C87" w14:textId="08832E31" w:rsidR="00174E17" w:rsidRPr="006D355F" w:rsidRDefault="00B4388D">
                      <w:pPr>
                        <w:tabs>
                          <w:tab w:val="left" w:pos="3576"/>
                        </w:tabs>
                        <w:spacing w:before="117"/>
                        <w:ind w:left="9"/>
                        <w:jc w:val="center"/>
                        <w:rPr>
                          <w:rFonts w:ascii="HGP創英角ｺﾞｼｯｸUB"/>
                          <w:b/>
                          <w:sz w:val="34"/>
                          <w:lang w:val="en-US"/>
                        </w:rPr>
                      </w:pPr>
                      <w:r w:rsidRPr="006D355F">
                        <w:rPr>
                          <w:rFonts w:ascii="HGP創英角ｺﾞｼｯｸUB"/>
                          <w:b/>
                          <w:color w:val="FFFFFF"/>
                          <w:spacing w:val="-5"/>
                          <w:sz w:val="34"/>
                          <w:lang w:val="en-US"/>
                        </w:rPr>
                        <w:t>E-mail</w:t>
                      </w:r>
                      <w:r w:rsidR="008F1392">
                        <w:rPr>
                          <w:rFonts w:ascii="HGP創英角ｺﾞｼｯｸUB" w:hint="eastAsia"/>
                          <w:b/>
                          <w:color w:val="FFFFFF"/>
                          <w:spacing w:val="-5"/>
                          <w:sz w:val="34"/>
                          <w:lang w:val="en-US"/>
                        </w:rPr>
                        <w:t xml:space="preserve"> </w:t>
                      </w:r>
                      <w:r w:rsidRPr="006D355F">
                        <w:rPr>
                          <w:rFonts w:ascii="HGP創英角ｺﾞｼｯｸUB"/>
                          <w:b/>
                          <w:color w:val="FFFFFF"/>
                          <w:spacing w:val="-12"/>
                          <w:sz w:val="34"/>
                          <w:lang w:val="en-US"/>
                        </w:rPr>
                        <w:t xml:space="preserve"> </w:t>
                      </w:r>
                      <w:hyperlink r:id="rId8">
                        <w:r w:rsidRPr="006D355F">
                          <w:rPr>
                            <w:rFonts w:ascii="HGP創英角ｺﾞｼｯｸUB"/>
                            <w:b/>
                            <w:color w:val="FFFFFF"/>
                            <w:spacing w:val="-5"/>
                            <w:sz w:val="34"/>
                            <w:lang w:val="en-US"/>
                          </w:rPr>
                          <w:t>Csr.Info@nikon.com</w:t>
                        </w:r>
                      </w:hyperlink>
                    </w:p>
                    <w:p w14:paraId="3E1970BC" w14:textId="4351FB9D" w:rsidR="00174E17" w:rsidRDefault="00B4388D">
                      <w:pPr>
                        <w:pStyle w:val="a3"/>
                        <w:spacing w:before="76"/>
                        <w:ind w:left="9" w:right="10"/>
                        <w:jc w:val="center"/>
                        <w:rPr>
                          <w:rFonts w:ascii="HGP創英角ｺﾞｼｯｸUB" w:eastAsia="HGP創英角ｺﾞｼｯｸUB"/>
                        </w:rPr>
                      </w:pPr>
                      <w:r>
                        <w:rPr>
                          <w:rFonts w:ascii="HGP創英角ｺﾞｼｯｸUB" w:eastAsia="HGP創英角ｺﾞｼｯｸUB" w:hint="eastAsia"/>
                          <w:color w:val="FFFFFF"/>
                        </w:rPr>
                        <w:t>株式会社ニコン</w:t>
                      </w:r>
                      <w:r w:rsidR="002A2315">
                        <w:rPr>
                          <w:rFonts w:ascii="HGP創英角ｺﾞｼｯｸUB" w:eastAsia="HGP創英角ｺﾞｼｯｸUB" w:hint="eastAsia"/>
                          <w:color w:val="FFFFFF"/>
                        </w:rPr>
                        <w:t xml:space="preserve">　</w:t>
                      </w:r>
                      <w:r w:rsidR="0027528E">
                        <w:rPr>
                          <w:rFonts w:ascii="HGP創英角ｺﾞｼｯｸUB" w:eastAsia="HGP創英角ｺﾞｼｯｸUB" w:hint="eastAsia"/>
                          <w:color w:val="FFFFFF"/>
                        </w:rPr>
                        <w:t>サステナビリティ戦略</w:t>
                      </w:r>
                      <w:r w:rsidR="002A2315">
                        <w:rPr>
                          <w:rFonts w:ascii="HGP創英角ｺﾞｼｯｸUB" w:eastAsia="HGP創英角ｺﾞｼｯｸUB" w:hint="eastAsia"/>
                          <w:color w:val="FFFFFF"/>
                        </w:rPr>
                        <w:t>部</w:t>
                      </w:r>
                    </w:p>
                  </w:txbxContent>
                </v:textbox>
                <w10:anchorlock/>
              </v:shape>
            </w:pict>
          </mc:Fallback>
        </mc:AlternateContent>
      </w:r>
    </w:p>
    <w:p w14:paraId="11B3E2B8" w14:textId="77777777" w:rsidR="00174E17" w:rsidRDefault="00B4388D">
      <w:pPr>
        <w:pStyle w:val="a3"/>
        <w:spacing w:before="4" w:line="413" w:lineRule="exact"/>
        <w:ind w:left="1686" w:right="1701"/>
        <w:jc w:val="center"/>
      </w:pPr>
      <w:r>
        <w:t>ニコンのサステナビリティ報告書をお読みいただきありがとうございます。</w:t>
      </w:r>
    </w:p>
    <w:p w14:paraId="3D0D72FA" w14:textId="77777777" w:rsidR="00174E17" w:rsidRDefault="00B4388D">
      <w:pPr>
        <w:pStyle w:val="a3"/>
        <w:spacing w:line="413" w:lineRule="exact"/>
        <w:ind w:left="1688" w:right="1701"/>
        <w:jc w:val="center"/>
      </w:pPr>
      <w:r>
        <w:t>今後の活動の参考とさせていただきますので、ご意見・ご感想をお聞かせください。</w:t>
      </w:r>
    </w:p>
    <w:p w14:paraId="4800BB42" w14:textId="77777777" w:rsidR="00174E17" w:rsidRDefault="00B4388D" w:rsidP="00B4388D">
      <w:pPr>
        <w:pStyle w:val="1"/>
        <w:numPr>
          <w:ilvl w:val="0"/>
          <w:numId w:val="1"/>
        </w:numPr>
        <w:tabs>
          <w:tab w:val="left" w:pos="820"/>
        </w:tabs>
        <w:spacing w:before="120"/>
        <w:ind w:left="816" w:hanging="357"/>
      </w:pPr>
      <w:r>
        <w:rPr>
          <w:spacing w:val="-8"/>
        </w:rPr>
        <w:t>お読みいただいた目的を下記の中からお選びください。</w:t>
      </w:r>
      <w:r>
        <w:t>（</w:t>
      </w:r>
      <w:r>
        <w:rPr>
          <w:spacing w:val="-3"/>
        </w:rPr>
        <w:t>複数回答可</w:t>
      </w:r>
      <w:r>
        <w:t>）</w:t>
      </w:r>
    </w:p>
    <w:p w14:paraId="52656FCC" w14:textId="40646437" w:rsidR="004E57CD" w:rsidRDefault="006D355F" w:rsidP="006D355F">
      <w:pPr>
        <w:pStyle w:val="1"/>
        <w:tabs>
          <w:tab w:val="left" w:pos="820"/>
        </w:tabs>
        <w:spacing w:before="38"/>
        <w:ind w:leftChars="409" w:left="1257" w:hanging="357"/>
        <w:rPr>
          <w:b w:val="0"/>
        </w:rPr>
      </w:pPr>
      <w:r w:rsidRPr="006D355F">
        <w:rPr>
          <w:rFonts w:hint="eastAsia"/>
          <w:b w:val="0"/>
        </w:rPr>
        <w:t>□企業の</w:t>
      </w:r>
      <w:r w:rsidR="004E57CD">
        <w:rPr>
          <w:rFonts w:hint="eastAsia"/>
          <w:b w:val="0"/>
        </w:rPr>
        <w:t>サステナビリティや</w:t>
      </w:r>
      <w:r w:rsidRPr="006D355F">
        <w:rPr>
          <w:b w:val="0"/>
        </w:rPr>
        <w:t>CSR 活動に興味がある</w:t>
      </w:r>
      <w:r w:rsidRPr="006D355F">
        <w:rPr>
          <w:b w:val="0"/>
        </w:rPr>
        <w:tab/>
        <w:t>□投資の参考としたい</w:t>
      </w:r>
    </w:p>
    <w:p w14:paraId="5F1CB608" w14:textId="009A2CF2" w:rsidR="006D355F" w:rsidRPr="006D355F" w:rsidRDefault="006D355F" w:rsidP="006D355F">
      <w:pPr>
        <w:pStyle w:val="1"/>
        <w:tabs>
          <w:tab w:val="left" w:pos="820"/>
        </w:tabs>
        <w:spacing w:before="38"/>
        <w:ind w:leftChars="409" w:left="1257" w:hanging="357"/>
        <w:rPr>
          <w:b w:val="0"/>
        </w:rPr>
      </w:pPr>
      <w:r w:rsidRPr="006D355F">
        <w:rPr>
          <w:b w:val="0"/>
        </w:rPr>
        <w:t>□ニコンに興味がある</w:t>
      </w:r>
      <w:r w:rsidR="004E57CD">
        <w:rPr>
          <w:b w:val="0"/>
        </w:rPr>
        <w:tab/>
      </w:r>
      <w:r w:rsidR="004E57CD" w:rsidRPr="006D355F">
        <w:rPr>
          <w:rFonts w:hint="eastAsia"/>
          <w:b w:val="0"/>
        </w:rPr>
        <w:t>□就職活動の参考としたい</w:t>
      </w:r>
      <w:r w:rsidR="004E57CD">
        <w:rPr>
          <w:b w:val="0"/>
        </w:rPr>
        <w:tab/>
      </w:r>
      <w:r w:rsidR="004E57CD" w:rsidRPr="006D355F">
        <w:rPr>
          <w:b w:val="0"/>
        </w:rPr>
        <w:t>□製品購入の参考としたい</w:t>
      </w:r>
    </w:p>
    <w:p w14:paraId="2FB26A86" w14:textId="77777777" w:rsidR="00174E17" w:rsidRPr="006D355F" w:rsidRDefault="006D355F" w:rsidP="006D355F">
      <w:pPr>
        <w:pStyle w:val="1"/>
        <w:tabs>
          <w:tab w:val="left" w:pos="820"/>
        </w:tabs>
        <w:spacing w:before="0"/>
        <w:ind w:leftChars="409" w:left="1257" w:hanging="357"/>
      </w:pPr>
      <w:r w:rsidRPr="006D355F">
        <w:rPr>
          <w:rFonts w:hint="eastAsia"/>
          <w:b w:val="0"/>
        </w:rPr>
        <w:t>□その他（</w:t>
      </w:r>
      <w:r w:rsidRPr="006D355F">
        <w:rPr>
          <w:b w:val="0"/>
        </w:rPr>
        <w:tab/>
      </w:r>
      <w:r w:rsidRPr="006D355F">
        <w:rPr>
          <w:b w:val="0"/>
        </w:rPr>
        <w:tab/>
      </w:r>
      <w:r w:rsidRPr="006D355F">
        <w:rPr>
          <w:b w:val="0"/>
        </w:rPr>
        <w:tab/>
      </w:r>
      <w:r w:rsidRPr="006D355F">
        <w:rPr>
          <w:b w:val="0"/>
        </w:rPr>
        <w:tab/>
      </w:r>
      <w:r w:rsidRPr="006D355F">
        <w:rPr>
          <w:b w:val="0"/>
        </w:rPr>
        <w:tab/>
      </w:r>
      <w:r>
        <w:rPr>
          <w:rFonts w:hint="eastAsia"/>
          <w:b w:val="0"/>
        </w:rPr>
        <w:tab/>
      </w:r>
      <w:r>
        <w:rPr>
          <w:rFonts w:hint="eastAsia"/>
          <w:b w:val="0"/>
        </w:rPr>
        <w:tab/>
      </w:r>
      <w:r>
        <w:rPr>
          <w:rFonts w:hint="eastAsia"/>
          <w:b w:val="0"/>
        </w:rPr>
        <w:tab/>
      </w:r>
      <w:r>
        <w:rPr>
          <w:rFonts w:hint="eastAsia"/>
          <w:b w:val="0"/>
        </w:rPr>
        <w:tab/>
      </w:r>
      <w:r>
        <w:rPr>
          <w:rFonts w:hint="eastAsia"/>
          <w:b w:val="0"/>
        </w:rPr>
        <w:tab/>
      </w:r>
      <w:r w:rsidRPr="006D355F">
        <w:rPr>
          <w:b w:val="0"/>
        </w:rPr>
        <w:tab/>
        <w:t>）</w:t>
      </w:r>
      <w:r>
        <w:tab/>
      </w:r>
    </w:p>
    <w:p w14:paraId="6AAD6C9F" w14:textId="77777777" w:rsidR="00174E17" w:rsidRDefault="00B4388D">
      <w:pPr>
        <w:pStyle w:val="a4"/>
        <w:numPr>
          <w:ilvl w:val="0"/>
          <w:numId w:val="1"/>
        </w:numPr>
        <w:tabs>
          <w:tab w:val="left" w:pos="820"/>
        </w:tabs>
        <w:spacing w:before="0" w:line="455" w:lineRule="exact"/>
        <w:rPr>
          <w:b/>
          <w:sz w:val="21"/>
        </w:rPr>
      </w:pPr>
      <w:r>
        <w:rPr>
          <w:b/>
          <w:spacing w:val="-3"/>
          <w:sz w:val="21"/>
        </w:rPr>
        <w:t>関心を持った項目と、その理由を教えてください。</w:t>
      </w:r>
    </w:p>
    <w:p w14:paraId="1A2CF6B7" w14:textId="77777777" w:rsidR="00174E17" w:rsidRDefault="00B4388D">
      <w:pPr>
        <w:pStyle w:val="a3"/>
        <w:tabs>
          <w:tab w:val="left" w:pos="10907"/>
        </w:tabs>
        <w:spacing w:line="455" w:lineRule="exact"/>
        <w:ind w:left="820"/>
      </w:pPr>
      <w:r>
        <w:rPr>
          <w:rFonts w:ascii="Times New Roman" w:eastAsia="Times New Roman"/>
          <w:spacing w:val="-53"/>
          <w:u w:val="single"/>
        </w:rPr>
        <w:t xml:space="preserve"> </w:t>
      </w:r>
      <w:r>
        <w:rPr>
          <w:u w:val="single"/>
        </w:rPr>
        <w:t>関心</w:t>
      </w:r>
      <w:r>
        <w:rPr>
          <w:spacing w:val="-3"/>
          <w:u w:val="single"/>
        </w:rPr>
        <w:t>を</w:t>
      </w:r>
      <w:r>
        <w:rPr>
          <w:u w:val="single"/>
        </w:rPr>
        <w:t>持</w:t>
      </w:r>
      <w:r>
        <w:rPr>
          <w:spacing w:val="-3"/>
          <w:u w:val="single"/>
        </w:rPr>
        <w:t>っ</w:t>
      </w:r>
      <w:r>
        <w:rPr>
          <w:u w:val="single"/>
        </w:rPr>
        <w:t>た</w:t>
      </w:r>
      <w:r>
        <w:rPr>
          <w:spacing w:val="-3"/>
          <w:u w:val="single"/>
        </w:rPr>
        <w:t>項</w:t>
      </w:r>
      <w:r>
        <w:rPr>
          <w:u w:val="single"/>
        </w:rPr>
        <w:t>目：</w:t>
      </w:r>
      <w:r>
        <w:rPr>
          <w:u w:val="single"/>
        </w:rPr>
        <w:tab/>
      </w:r>
    </w:p>
    <w:p w14:paraId="4A0193FC" w14:textId="77777777" w:rsidR="00174E17" w:rsidRDefault="00B4388D">
      <w:pPr>
        <w:pStyle w:val="a3"/>
        <w:tabs>
          <w:tab w:val="left" w:pos="10904"/>
        </w:tabs>
        <w:spacing w:before="18"/>
        <w:ind w:left="817"/>
      </w:pPr>
      <w:r>
        <w:rPr>
          <w:rFonts w:ascii="Times New Roman" w:eastAsia="Times New Roman"/>
          <w:spacing w:val="-53"/>
          <w:u w:val="single"/>
        </w:rPr>
        <w:t xml:space="preserve"> </w:t>
      </w:r>
      <w:r>
        <w:rPr>
          <w:u w:val="single"/>
        </w:rPr>
        <w:t>理由：</w:t>
      </w:r>
      <w:r>
        <w:rPr>
          <w:u w:val="single"/>
        </w:rPr>
        <w:tab/>
      </w:r>
    </w:p>
    <w:p w14:paraId="39970BA8" w14:textId="77777777" w:rsidR="00174E17" w:rsidRDefault="00174E17">
      <w:pPr>
        <w:pStyle w:val="a3"/>
        <w:spacing w:before="16"/>
        <w:rPr>
          <w:sz w:val="5"/>
        </w:rPr>
      </w:pPr>
    </w:p>
    <w:p w14:paraId="72A6EF17" w14:textId="77777777" w:rsidR="00174E17" w:rsidRDefault="00B4388D">
      <w:pPr>
        <w:pStyle w:val="1"/>
        <w:numPr>
          <w:ilvl w:val="0"/>
          <w:numId w:val="1"/>
        </w:numPr>
        <w:tabs>
          <w:tab w:val="left" w:pos="820"/>
        </w:tabs>
        <w:spacing w:line="455" w:lineRule="exact"/>
      </w:pPr>
      <w:r>
        <w:rPr>
          <w:spacing w:val="-3"/>
        </w:rPr>
        <w:t>説明が不十分である、または読みにくいと感じた項目と、その理由を教えてください。</w:t>
      </w:r>
    </w:p>
    <w:p w14:paraId="092F3501" w14:textId="77777777" w:rsidR="00174E17" w:rsidRDefault="00B4388D">
      <w:pPr>
        <w:pStyle w:val="a3"/>
        <w:tabs>
          <w:tab w:val="left" w:pos="10907"/>
        </w:tabs>
        <w:spacing w:line="455" w:lineRule="exact"/>
        <w:ind w:left="820"/>
      </w:pPr>
      <w:r>
        <w:rPr>
          <w:rFonts w:ascii="Times New Roman" w:eastAsia="Times New Roman"/>
          <w:spacing w:val="-53"/>
          <w:u w:val="single"/>
        </w:rPr>
        <w:t xml:space="preserve"> </w:t>
      </w:r>
      <w:r>
        <w:rPr>
          <w:u w:val="single"/>
        </w:rPr>
        <w:t>説明</w:t>
      </w:r>
      <w:r>
        <w:rPr>
          <w:spacing w:val="-3"/>
          <w:u w:val="single"/>
        </w:rPr>
        <w:t>が</w:t>
      </w:r>
      <w:r>
        <w:rPr>
          <w:u w:val="single"/>
        </w:rPr>
        <w:t>不</w:t>
      </w:r>
      <w:r>
        <w:rPr>
          <w:spacing w:val="-3"/>
          <w:u w:val="single"/>
        </w:rPr>
        <w:t>十</w:t>
      </w:r>
      <w:r>
        <w:rPr>
          <w:u w:val="single"/>
        </w:rPr>
        <w:t>分</w:t>
      </w:r>
      <w:r>
        <w:rPr>
          <w:spacing w:val="-3"/>
          <w:u w:val="single"/>
        </w:rPr>
        <w:t>／</w:t>
      </w:r>
      <w:r>
        <w:rPr>
          <w:u w:val="single"/>
        </w:rPr>
        <w:t>読</w:t>
      </w:r>
      <w:r>
        <w:rPr>
          <w:spacing w:val="-3"/>
          <w:u w:val="single"/>
        </w:rPr>
        <w:t>み</w:t>
      </w:r>
      <w:r>
        <w:rPr>
          <w:u w:val="single"/>
        </w:rPr>
        <w:t>に</w:t>
      </w:r>
      <w:r>
        <w:rPr>
          <w:spacing w:val="-3"/>
          <w:u w:val="single"/>
        </w:rPr>
        <w:t>く</w:t>
      </w:r>
      <w:r>
        <w:rPr>
          <w:u w:val="single"/>
        </w:rPr>
        <w:t>い項</w:t>
      </w:r>
      <w:r>
        <w:rPr>
          <w:spacing w:val="-3"/>
          <w:u w:val="single"/>
        </w:rPr>
        <w:t>目</w:t>
      </w:r>
      <w:r>
        <w:rPr>
          <w:u w:val="single"/>
        </w:rPr>
        <w:t>：</w:t>
      </w:r>
      <w:r>
        <w:rPr>
          <w:u w:val="single"/>
        </w:rPr>
        <w:tab/>
      </w:r>
    </w:p>
    <w:p w14:paraId="73110D59" w14:textId="77777777" w:rsidR="00174E17" w:rsidRDefault="00B4388D">
      <w:pPr>
        <w:pStyle w:val="a3"/>
        <w:tabs>
          <w:tab w:val="left" w:pos="10904"/>
        </w:tabs>
        <w:spacing w:before="16"/>
        <w:ind w:left="817"/>
      </w:pPr>
      <w:r>
        <w:rPr>
          <w:rFonts w:ascii="Times New Roman" w:eastAsia="Times New Roman"/>
          <w:spacing w:val="-53"/>
          <w:u w:val="single"/>
        </w:rPr>
        <w:t xml:space="preserve"> </w:t>
      </w:r>
      <w:r>
        <w:rPr>
          <w:u w:val="single"/>
        </w:rPr>
        <w:t>理由：</w:t>
      </w:r>
      <w:r>
        <w:rPr>
          <w:u w:val="single"/>
        </w:rPr>
        <w:tab/>
      </w:r>
    </w:p>
    <w:p w14:paraId="703A130E" w14:textId="77777777" w:rsidR="00174E17" w:rsidRDefault="00174E17">
      <w:pPr>
        <w:pStyle w:val="a3"/>
        <w:spacing w:before="16"/>
        <w:rPr>
          <w:sz w:val="5"/>
        </w:rPr>
      </w:pPr>
    </w:p>
    <w:p w14:paraId="7EF9E682" w14:textId="5371E359" w:rsidR="00174E17" w:rsidRDefault="00B4388D">
      <w:pPr>
        <w:pStyle w:val="1"/>
        <w:numPr>
          <w:ilvl w:val="0"/>
          <w:numId w:val="1"/>
        </w:numPr>
        <w:tabs>
          <w:tab w:val="left" w:pos="820"/>
        </w:tabs>
        <w:spacing w:line="429" w:lineRule="exact"/>
      </w:pPr>
      <w:r>
        <w:rPr>
          <w:spacing w:val="-5"/>
        </w:rPr>
        <w:t>ニコンの</w:t>
      </w:r>
      <w:r w:rsidR="004E57CD">
        <w:rPr>
          <w:rFonts w:hint="eastAsia"/>
          <w:spacing w:val="-5"/>
        </w:rPr>
        <w:t>マテリアリティ（</w:t>
      </w:r>
      <w:r>
        <w:rPr>
          <w:spacing w:val="-5"/>
        </w:rPr>
        <w:t>重点課題</w:t>
      </w:r>
      <w:r w:rsidR="004E57CD">
        <w:rPr>
          <w:rFonts w:hint="eastAsia"/>
          <w:spacing w:val="-5"/>
        </w:rPr>
        <w:t>）</w:t>
      </w:r>
      <w:r>
        <w:rPr>
          <w:spacing w:val="-5"/>
        </w:rPr>
        <w:t>について、適切だと思いますか。また、そう感じた理由も教えてください。</w:t>
      </w:r>
    </w:p>
    <w:p w14:paraId="540D151E" w14:textId="77777777" w:rsidR="00174E17" w:rsidRDefault="00B4388D">
      <w:pPr>
        <w:pStyle w:val="a3"/>
        <w:tabs>
          <w:tab w:val="left" w:pos="2502"/>
          <w:tab w:val="left" w:pos="5234"/>
          <w:tab w:val="left" w:pos="8177"/>
        </w:tabs>
        <w:spacing w:line="424" w:lineRule="exact"/>
        <w:ind w:left="820"/>
      </w:pPr>
      <w:r>
        <w:t>□適</w:t>
      </w:r>
      <w:r>
        <w:rPr>
          <w:spacing w:val="-3"/>
        </w:rPr>
        <w:t>切</w:t>
      </w:r>
      <w:r>
        <w:t>で</w:t>
      </w:r>
      <w:r>
        <w:rPr>
          <w:spacing w:val="-3"/>
        </w:rPr>
        <w:t>あ</w:t>
      </w:r>
      <w:r>
        <w:t>る</w:t>
      </w:r>
      <w:r>
        <w:tab/>
      </w:r>
      <w:r>
        <w:rPr>
          <w:spacing w:val="-3"/>
        </w:rPr>
        <w:t>□</w:t>
      </w:r>
      <w:r>
        <w:t>ど</w:t>
      </w:r>
      <w:r>
        <w:rPr>
          <w:spacing w:val="-3"/>
        </w:rPr>
        <w:t>ち</w:t>
      </w:r>
      <w:r>
        <w:t>らか</w:t>
      </w:r>
      <w:r>
        <w:rPr>
          <w:spacing w:val="-3"/>
        </w:rPr>
        <w:t>と</w:t>
      </w:r>
      <w:r>
        <w:t>い</w:t>
      </w:r>
      <w:r>
        <w:rPr>
          <w:spacing w:val="-3"/>
        </w:rPr>
        <w:t>え</w:t>
      </w:r>
      <w:r>
        <w:t>ば</w:t>
      </w:r>
      <w:r>
        <w:rPr>
          <w:spacing w:val="-3"/>
        </w:rPr>
        <w:t>適</w:t>
      </w:r>
      <w:r>
        <w:t>切</w:t>
      </w:r>
      <w:r>
        <w:tab/>
      </w:r>
      <w:r>
        <w:rPr>
          <w:spacing w:val="-3"/>
        </w:rPr>
        <w:t>□</w:t>
      </w:r>
      <w:r>
        <w:t>どち</w:t>
      </w:r>
      <w:r>
        <w:rPr>
          <w:spacing w:val="-3"/>
        </w:rPr>
        <w:t>ら</w:t>
      </w:r>
      <w:r>
        <w:t>か</w:t>
      </w:r>
      <w:r>
        <w:rPr>
          <w:spacing w:val="-3"/>
        </w:rPr>
        <w:t>と</w:t>
      </w:r>
      <w:r>
        <w:t>い</w:t>
      </w:r>
      <w:r>
        <w:rPr>
          <w:spacing w:val="-3"/>
        </w:rPr>
        <w:t>え</w:t>
      </w:r>
      <w:r>
        <w:t>ば</w:t>
      </w:r>
      <w:r>
        <w:rPr>
          <w:spacing w:val="-3"/>
        </w:rPr>
        <w:t>不</w:t>
      </w:r>
      <w:r>
        <w:t>適切</w:t>
      </w:r>
      <w:r>
        <w:tab/>
      </w:r>
      <w:r>
        <w:rPr>
          <w:spacing w:val="-3"/>
        </w:rPr>
        <w:t>□</w:t>
      </w:r>
      <w:r>
        <w:t>不</w:t>
      </w:r>
      <w:r>
        <w:rPr>
          <w:spacing w:val="-3"/>
        </w:rPr>
        <w:t>適</w:t>
      </w:r>
      <w:r>
        <w:t>切</w:t>
      </w:r>
      <w:r>
        <w:rPr>
          <w:spacing w:val="-3"/>
        </w:rPr>
        <w:t>で</w:t>
      </w:r>
      <w:r>
        <w:t>ある</w:t>
      </w:r>
    </w:p>
    <w:p w14:paraId="14EFFE89" w14:textId="77777777" w:rsidR="00174E17" w:rsidRDefault="00B4388D">
      <w:pPr>
        <w:pStyle w:val="a3"/>
        <w:tabs>
          <w:tab w:val="left" w:pos="10904"/>
        </w:tabs>
        <w:spacing w:line="495" w:lineRule="exact"/>
        <w:ind w:left="817"/>
      </w:pPr>
      <w:r>
        <w:rPr>
          <w:rFonts w:ascii="Times New Roman" w:eastAsia="Times New Roman"/>
          <w:spacing w:val="-53"/>
          <w:u w:val="single"/>
        </w:rPr>
        <w:t xml:space="preserve"> </w:t>
      </w:r>
      <w:r>
        <w:rPr>
          <w:u w:val="single"/>
        </w:rPr>
        <w:t>理由：</w:t>
      </w:r>
      <w:r>
        <w:rPr>
          <w:u w:val="single"/>
        </w:rPr>
        <w:tab/>
      </w:r>
    </w:p>
    <w:p w14:paraId="5604910E" w14:textId="77777777" w:rsidR="00174E17" w:rsidRDefault="00174E17">
      <w:pPr>
        <w:pStyle w:val="a3"/>
        <w:spacing w:before="15"/>
        <w:rPr>
          <w:sz w:val="5"/>
        </w:rPr>
      </w:pPr>
    </w:p>
    <w:p w14:paraId="083DA446" w14:textId="77777777" w:rsidR="00174E17" w:rsidRPr="00B4388D" w:rsidRDefault="00B4388D">
      <w:pPr>
        <w:pStyle w:val="1"/>
        <w:numPr>
          <w:ilvl w:val="0"/>
          <w:numId w:val="1"/>
        </w:numPr>
        <w:tabs>
          <w:tab w:val="left" w:pos="820"/>
        </w:tabs>
        <w:spacing w:line="454" w:lineRule="exact"/>
      </w:pPr>
      <w:r>
        <w:rPr>
          <w:spacing w:val="-3"/>
        </w:rPr>
        <w:t>今後、ニコングループが積極的に取り組むべき課題を、下記の中から重要と思われる順にお選びください。</w:t>
      </w:r>
    </w:p>
    <w:p w14:paraId="3FD3D145" w14:textId="77777777" w:rsidR="00B4388D" w:rsidRPr="003A5791" w:rsidRDefault="00B4388D" w:rsidP="00B4388D">
      <w:pPr>
        <w:pStyle w:val="1"/>
        <w:tabs>
          <w:tab w:val="left" w:pos="820"/>
        </w:tabs>
        <w:spacing w:line="454" w:lineRule="exact"/>
        <w:ind w:firstLine="0"/>
        <w:rPr>
          <w:b w:val="0"/>
        </w:rPr>
      </w:pPr>
      <w:r w:rsidRPr="003A5791">
        <w:rPr>
          <w:rFonts w:hint="eastAsia"/>
          <w:b w:val="0"/>
          <w:spacing w:val="-3"/>
        </w:rPr>
        <w:t>１.（　　　）　2.（　　　）　3.（　　　）</w:t>
      </w:r>
    </w:p>
    <w:p w14:paraId="3C10149D" w14:textId="77777777" w:rsidR="00174E17" w:rsidRDefault="00174E17">
      <w:pPr>
        <w:spacing w:line="454" w:lineRule="exact"/>
        <w:sectPr w:rsidR="00174E17">
          <w:type w:val="continuous"/>
          <w:pgSz w:w="11910" w:h="16840"/>
          <w:pgMar w:top="160" w:right="240" w:bottom="0" w:left="260" w:header="720" w:footer="720" w:gutter="0"/>
          <w:cols w:space="720"/>
        </w:sectPr>
      </w:pPr>
    </w:p>
    <w:p w14:paraId="4FF3AEFD" w14:textId="77777777" w:rsidR="00174E17" w:rsidRDefault="00B4388D" w:rsidP="008F1392">
      <w:pPr>
        <w:spacing w:beforeLines="50" w:before="120" w:line="192" w:lineRule="auto"/>
        <w:ind w:left="879"/>
        <w:rPr>
          <w:sz w:val="17"/>
        </w:rPr>
      </w:pPr>
      <w:r>
        <w:rPr>
          <w:sz w:val="17"/>
        </w:rPr>
        <w:t>A：コーポレート・ガバナンス</w:t>
      </w:r>
    </w:p>
    <w:p w14:paraId="528D0596" w14:textId="77777777" w:rsidR="00174E17" w:rsidRDefault="00B4388D" w:rsidP="006D355F">
      <w:pPr>
        <w:spacing w:line="192" w:lineRule="auto"/>
        <w:ind w:left="879"/>
        <w:rPr>
          <w:sz w:val="17"/>
        </w:rPr>
      </w:pPr>
      <w:r>
        <w:rPr>
          <w:sz w:val="17"/>
        </w:rPr>
        <w:t>B：人権・労働慣行</w:t>
      </w:r>
    </w:p>
    <w:p w14:paraId="071C37FE" w14:textId="77777777" w:rsidR="006D355F" w:rsidRDefault="00B4388D" w:rsidP="006D355F">
      <w:pPr>
        <w:spacing w:line="192" w:lineRule="auto"/>
        <w:ind w:left="879" w:right="719"/>
        <w:rPr>
          <w:sz w:val="17"/>
        </w:rPr>
      </w:pPr>
      <w:r>
        <w:rPr>
          <w:sz w:val="17"/>
        </w:rPr>
        <w:t>C：サプライチェーン</w:t>
      </w:r>
    </w:p>
    <w:p w14:paraId="609CBF59" w14:textId="77777777" w:rsidR="00174E17" w:rsidRDefault="00B4388D" w:rsidP="006D355F">
      <w:pPr>
        <w:spacing w:line="192" w:lineRule="auto"/>
        <w:ind w:left="879" w:right="719"/>
        <w:rPr>
          <w:sz w:val="17"/>
        </w:rPr>
      </w:pPr>
      <w:r>
        <w:rPr>
          <w:sz w:val="17"/>
        </w:rPr>
        <w:t>D：社員の多様性</w:t>
      </w:r>
    </w:p>
    <w:p w14:paraId="78659C62" w14:textId="77777777" w:rsidR="006D355F" w:rsidRDefault="00B4388D" w:rsidP="006D355F">
      <w:pPr>
        <w:spacing w:line="192" w:lineRule="auto"/>
        <w:ind w:left="879" w:right="388"/>
        <w:rPr>
          <w:spacing w:val="-3"/>
          <w:sz w:val="17"/>
        </w:rPr>
      </w:pPr>
      <w:r>
        <w:rPr>
          <w:sz w:val="17"/>
        </w:rPr>
        <w:t>E：</w:t>
      </w:r>
      <w:r>
        <w:rPr>
          <w:spacing w:val="-3"/>
          <w:sz w:val="17"/>
        </w:rPr>
        <w:t>有害物質・廃棄物削減</w:t>
      </w:r>
    </w:p>
    <w:p w14:paraId="6D2D60BF" w14:textId="77777777" w:rsidR="006D355F" w:rsidRDefault="00B4388D" w:rsidP="006D355F">
      <w:pPr>
        <w:spacing w:line="192" w:lineRule="auto"/>
        <w:ind w:left="879" w:right="388"/>
        <w:rPr>
          <w:sz w:val="17"/>
        </w:rPr>
      </w:pPr>
      <w:r>
        <w:rPr>
          <w:sz w:val="17"/>
        </w:rPr>
        <w:t>F：リサイクル</w:t>
      </w:r>
    </w:p>
    <w:p w14:paraId="00E5770D" w14:textId="77777777" w:rsidR="00174E17" w:rsidRDefault="00B4388D" w:rsidP="006D355F">
      <w:pPr>
        <w:spacing w:line="192" w:lineRule="auto"/>
        <w:ind w:left="879" w:right="388"/>
        <w:rPr>
          <w:sz w:val="17"/>
        </w:rPr>
      </w:pPr>
      <w:r>
        <w:rPr>
          <w:sz w:val="17"/>
        </w:rPr>
        <w:t>G：気候変動</w:t>
      </w:r>
    </w:p>
    <w:p w14:paraId="7E14E458" w14:textId="77777777" w:rsidR="006D355F" w:rsidRDefault="00B4388D" w:rsidP="008F1392">
      <w:pPr>
        <w:spacing w:beforeLines="50" w:before="120" w:line="192" w:lineRule="auto"/>
        <w:ind w:left="879" w:right="40"/>
        <w:rPr>
          <w:spacing w:val="-3"/>
          <w:sz w:val="17"/>
        </w:rPr>
      </w:pPr>
      <w:r>
        <w:br w:type="column"/>
      </w:r>
      <w:r>
        <w:rPr>
          <w:sz w:val="17"/>
        </w:rPr>
        <w:t>H</w:t>
      </w:r>
      <w:r w:rsidR="00A77A19">
        <w:rPr>
          <w:rFonts w:hint="eastAsia"/>
          <w:sz w:val="17"/>
        </w:rPr>
        <w:t>：</w:t>
      </w:r>
      <w:r>
        <w:rPr>
          <w:spacing w:val="-3"/>
          <w:sz w:val="17"/>
        </w:rPr>
        <w:t>省エネルギー・省資源</w:t>
      </w:r>
    </w:p>
    <w:p w14:paraId="0288EDC6" w14:textId="77777777" w:rsidR="00174E17" w:rsidRDefault="00B4388D" w:rsidP="006D355F">
      <w:pPr>
        <w:spacing w:line="192" w:lineRule="auto"/>
        <w:ind w:left="880" w:right="38"/>
        <w:rPr>
          <w:sz w:val="17"/>
        </w:rPr>
      </w:pPr>
      <w:r>
        <w:rPr>
          <w:sz w:val="17"/>
        </w:rPr>
        <w:t>I</w:t>
      </w:r>
      <w:r w:rsidR="00A77A19">
        <w:rPr>
          <w:rFonts w:hint="eastAsia"/>
          <w:sz w:val="17"/>
        </w:rPr>
        <w:t xml:space="preserve"> ：</w:t>
      </w:r>
      <w:r>
        <w:rPr>
          <w:sz w:val="17"/>
        </w:rPr>
        <w:t>生物多様性</w:t>
      </w:r>
    </w:p>
    <w:p w14:paraId="5A166FDD" w14:textId="77777777" w:rsidR="006D355F" w:rsidRDefault="00B4388D" w:rsidP="00A77A19">
      <w:pPr>
        <w:spacing w:line="192" w:lineRule="auto"/>
        <w:ind w:left="879" w:right="170"/>
        <w:rPr>
          <w:spacing w:val="-3"/>
          <w:sz w:val="17"/>
        </w:rPr>
      </w:pPr>
      <w:r>
        <w:rPr>
          <w:sz w:val="17"/>
        </w:rPr>
        <w:t>J</w:t>
      </w:r>
      <w:r w:rsidR="00A77A19">
        <w:rPr>
          <w:rFonts w:hint="eastAsia"/>
          <w:sz w:val="17"/>
        </w:rPr>
        <w:t xml:space="preserve"> </w:t>
      </w:r>
      <w:r w:rsidR="00A77A19">
        <w:rPr>
          <w:rFonts w:hint="eastAsia"/>
          <w:spacing w:val="-3"/>
          <w:sz w:val="17"/>
        </w:rPr>
        <w:t>：</w:t>
      </w:r>
      <w:r>
        <w:rPr>
          <w:spacing w:val="-3"/>
          <w:sz w:val="17"/>
        </w:rPr>
        <w:t>コンプライアンス</w:t>
      </w:r>
    </w:p>
    <w:p w14:paraId="29CE4E33" w14:textId="77777777" w:rsidR="00174E17" w:rsidRDefault="00B4388D" w:rsidP="006D355F">
      <w:pPr>
        <w:spacing w:line="192" w:lineRule="auto"/>
        <w:ind w:left="880" w:right="429"/>
        <w:rPr>
          <w:sz w:val="17"/>
        </w:rPr>
      </w:pPr>
      <w:r>
        <w:rPr>
          <w:sz w:val="17"/>
        </w:rPr>
        <w:t>K</w:t>
      </w:r>
      <w:r w:rsidR="00A77A19">
        <w:rPr>
          <w:rFonts w:hint="eastAsia"/>
          <w:sz w:val="17"/>
        </w:rPr>
        <w:t>：</w:t>
      </w:r>
      <w:r>
        <w:rPr>
          <w:sz w:val="17"/>
        </w:rPr>
        <w:t>公正な取引</w:t>
      </w:r>
    </w:p>
    <w:p w14:paraId="6A9ACDFF" w14:textId="77777777" w:rsidR="006D355F" w:rsidRDefault="00B4388D" w:rsidP="006D355F">
      <w:pPr>
        <w:spacing w:line="192" w:lineRule="auto"/>
        <w:ind w:left="880" w:right="410"/>
        <w:rPr>
          <w:spacing w:val="-3"/>
          <w:sz w:val="17"/>
        </w:rPr>
      </w:pPr>
      <w:r>
        <w:rPr>
          <w:sz w:val="17"/>
        </w:rPr>
        <w:t>L</w:t>
      </w:r>
      <w:r w:rsidR="00A77A19">
        <w:rPr>
          <w:rFonts w:hint="eastAsia"/>
          <w:spacing w:val="-3"/>
          <w:sz w:val="17"/>
        </w:rPr>
        <w:t>：</w:t>
      </w:r>
      <w:r>
        <w:rPr>
          <w:spacing w:val="-3"/>
          <w:sz w:val="17"/>
        </w:rPr>
        <w:t>製品の品質・安全</w:t>
      </w:r>
    </w:p>
    <w:p w14:paraId="4FDD96D0" w14:textId="77777777" w:rsidR="00174E17" w:rsidRDefault="00B4388D" w:rsidP="006D355F">
      <w:pPr>
        <w:spacing w:line="192" w:lineRule="auto"/>
        <w:ind w:left="880" w:right="410"/>
        <w:rPr>
          <w:sz w:val="17"/>
        </w:rPr>
      </w:pPr>
      <w:r>
        <w:rPr>
          <w:sz w:val="17"/>
        </w:rPr>
        <w:t>M：お客様満足</w:t>
      </w:r>
    </w:p>
    <w:p w14:paraId="02EF87FA" w14:textId="77777777" w:rsidR="00174E17" w:rsidRDefault="00B4388D" w:rsidP="006D355F">
      <w:pPr>
        <w:spacing w:line="192" w:lineRule="auto"/>
        <w:ind w:left="880"/>
        <w:rPr>
          <w:sz w:val="17"/>
        </w:rPr>
      </w:pPr>
      <w:r>
        <w:rPr>
          <w:sz w:val="17"/>
        </w:rPr>
        <w:t>N：情報セキュリティ</w:t>
      </w:r>
    </w:p>
    <w:p w14:paraId="3A403034" w14:textId="77777777" w:rsidR="006D355F" w:rsidRDefault="00B4388D" w:rsidP="008F1392">
      <w:pPr>
        <w:spacing w:beforeLines="50" w:before="120" w:line="192" w:lineRule="auto"/>
        <w:ind w:left="879" w:right="663"/>
        <w:rPr>
          <w:sz w:val="17"/>
        </w:rPr>
      </w:pPr>
      <w:r>
        <w:br w:type="column"/>
      </w:r>
      <w:r>
        <w:rPr>
          <w:sz w:val="17"/>
        </w:rPr>
        <w:t>O：貧困、紛争など国際的課題への対応</w:t>
      </w:r>
    </w:p>
    <w:p w14:paraId="4B85FF14" w14:textId="77777777" w:rsidR="00174E17" w:rsidRDefault="00B4388D" w:rsidP="006D355F">
      <w:pPr>
        <w:spacing w:line="192" w:lineRule="auto"/>
        <w:ind w:left="880" w:right="661"/>
        <w:rPr>
          <w:sz w:val="17"/>
        </w:rPr>
      </w:pPr>
      <w:r>
        <w:rPr>
          <w:sz w:val="17"/>
        </w:rPr>
        <w:t>P：慈善活動</w:t>
      </w:r>
    </w:p>
    <w:p w14:paraId="6E9777FB" w14:textId="77777777" w:rsidR="006D355F" w:rsidRDefault="00B4388D" w:rsidP="006D355F">
      <w:pPr>
        <w:spacing w:line="192" w:lineRule="auto"/>
        <w:ind w:left="880" w:right="1510"/>
        <w:rPr>
          <w:spacing w:val="-3"/>
          <w:sz w:val="17"/>
        </w:rPr>
      </w:pPr>
      <w:r>
        <w:rPr>
          <w:sz w:val="17"/>
        </w:rPr>
        <w:t>Q</w:t>
      </w:r>
      <w:r>
        <w:rPr>
          <w:spacing w:val="-3"/>
          <w:sz w:val="17"/>
        </w:rPr>
        <w:t>：事業所周辺地域への貢献</w:t>
      </w:r>
    </w:p>
    <w:p w14:paraId="43E2D098" w14:textId="77777777" w:rsidR="006D355F" w:rsidRDefault="00B4388D" w:rsidP="006D355F">
      <w:pPr>
        <w:spacing w:line="192" w:lineRule="auto"/>
        <w:ind w:left="880" w:right="1510"/>
        <w:rPr>
          <w:sz w:val="17"/>
        </w:rPr>
      </w:pPr>
      <w:r>
        <w:rPr>
          <w:sz w:val="17"/>
        </w:rPr>
        <w:t>R：大規模災害への備え</w:t>
      </w:r>
    </w:p>
    <w:p w14:paraId="6F692D29" w14:textId="77777777" w:rsidR="006D355F" w:rsidRDefault="00B4388D" w:rsidP="00A77A19">
      <w:pPr>
        <w:spacing w:line="192" w:lineRule="auto"/>
        <w:ind w:left="879" w:right="851"/>
        <w:rPr>
          <w:sz w:val="17"/>
        </w:rPr>
      </w:pPr>
      <w:r>
        <w:rPr>
          <w:sz w:val="17"/>
        </w:rPr>
        <w:t>S：</w:t>
      </w:r>
      <w:r w:rsidR="006D355F">
        <w:rPr>
          <w:rFonts w:hint="eastAsia"/>
          <w:sz w:val="17"/>
        </w:rPr>
        <w:t>国際的イニシアチブへ</w:t>
      </w:r>
      <w:r w:rsidR="00A77A19">
        <w:rPr>
          <w:rFonts w:hint="eastAsia"/>
          <w:sz w:val="17"/>
        </w:rPr>
        <w:t>の参画</w:t>
      </w:r>
    </w:p>
    <w:p w14:paraId="30F664D9" w14:textId="77777777" w:rsidR="00A77A19" w:rsidRDefault="006D355F" w:rsidP="00A77A19">
      <w:pPr>
        <w:spacing w:line="192" w:lineRule="auto"/>
        <w:ind w:left="879" w:right="663"/>
        <w:rPr>
          <w:sz w:val="17"/>
        </w:rPr>
      </w:pPr>
      <w:r>
        <w:rPr>
          <w:rFonts w:hint="eastAsia"/>
          <w:sz w:val="17"/>
        </w:rPr>
        <w:t>T：</w:t>
      </w:r>
      <w:r w:rsidR="00A77A19">
        <w:rPr>
          <w:rFonts w:hint="eastAsia"/>
          <w:sz w:val="17"/>
        </w:rPr>
        <w:t>SDGs</w:t>
      </w:r>
    </w:p>
    <w:p w14:paraId="7787A27C" w14:textId="77777777" w:rsidR="00174E17" w:rsidRDefault="00A77A19" w:rsidP="00A77A19">
      <w:pPr>
        <w:spacing w:line="192" w:lineRule="auto"/>
        <w:ind w:left="879" w:right="454"/>
        <w:rPr>
          <w:sz w:val="17"/>
        </w:rPr>
      </w:pPr>
      <w:r>
        <w:rPr>
          <w:rFonts w:hint="eastAsia"/>
          <w:sz w:val="17"/>
        </w:rPr>
        <w:t>U：</w:t>
      </w:r>
      <w:r w:rsidR="00B4388D">
        <w:rPr>
          <w:sz w:val="17"/>
        </w:rPr>
        <w:t>その他</w:t>
      </w:r>
      <w:r>
        <w:rPr>
          <w:rFonts w:hint="eastAsia"/>
          <w:sz w:val="17"/>
        </w:rPr>
        <w:t>（</w:t>
      </w:r>
      <w:r>
        <w:rPr>
          <w:rFonts w:hint="eastAsia"/>
          <w:sz w:val="17"/>
        </w:rPr>
        <w:tab/>
        <w:t xml:space="preserve">　　</w:t>
      </w:r>
      <w:r>
        <w:rPr>
          <w:rFonts w:hint="eastAsia"/>
          <w:sz w:val="17"/>
        </w:rPr>
        <w:tab/>
        <w:t xml:space="preserve">　　　　</w:t>
      </w:r>
      <w:r>
        <w:rPr>
          <w:rFonts w:hint="eastAsia"/>
          <w:sz w:val="17"/>
        </w:rPr>
        <w:tab/>
        <w:t>）</w:t>
      </w:r>
    </w:p>
    <w:p w14:paraId="29715E18" w14:textId="77777777" w:rsidR="00174E17" w:rsidRDefault="00174E17" w:rsidP="006D355F">
      <w:pPr>
        <w:spacing w:line="314" w:lineRule="exact"/>
        <w:rPr>
          <w:sz w:val="17"/>
        </w:rPr>
        <w:sectPr w:rsidR="00174E17">
          <w:type w:val="continuous"/>
          <w:pgSz w:w="11910" w:h="16840"/>
          <w:pgMar w:top="160" w:right="240" w:bottom="0" w:left="260" w:header="720" w:footer="720" w:gutter="0"/>
          <w:cols w:num="3" w:space="720" w:equalWidth="0">
            <w:col w:w="3249" w:space="174"/>
            <w:col w:w="2920" w:space="499"/>
            <w:col w:w="4568"/>
          </w:cols>
        </w:sectPr>
      </w:pPr>
    </w:p>
    <w:p w14:paraId="7D3379AF" w14:textId="77777777" w:rsidR="00174E17" w:rsidRDefault="00174E17">
      <w:pPr>
        <w:pStyle w:val="a3"/>
        <w:rPr>
          <w:sz w:val="5"/>
        </w:rPr>
      </w:pPr>
    </w:p>
    <w:p w14:paraId="3AD02CE7" w14:textId="77777777" w:rsidR="00174E17" w:rsidRDefault="00B4388D">
      <w:pPr>
        <w:pStyle w:val="1"/>
        <w:numPr>
          <w:ilvl w:val="0"/>
          <w:numId w:val="1"/>
        </w:numPr>
        <w:tabs>
          <w:tab w:val="left" w:pos="820"/>
        </w:tabs>
        <w:spacing w:line="429" w:lineRule="exact"/>
      </w:pPr>
      <w:r>
        <w:rPr>
          <w:spacing w:val="-3"/>
        </w:rPr>
        <w:t>どのような立場でご覧になりましたか？</w:t>
      </w:r>
    </w:p>
    <w:p w14:paraId="5F577D59" w14:textId="7D13C386" w:rsidR="00174E17" w:rsidRDefault="00B4388D" w:rsidP="00743B8C">
      <w:pPr>
        <w:pStyle w:val="a3"/>
        <w:tabs>
          <w:tab w:val="left" w:pos="2394"/>
          <w:tab w:val="left" w:pos="4598"/>
          <w:tab w:val="left" w:pos="6174"/>
          <w:tab w:val="left" w:pos="8902"/>
        </w:tabs>
        <w:spacing w:line="342" w:lineRule="exact"/>
        <w:ind w:left="817"/>
      </w:pPr>
      <w:r>
        <w:t>□お</w:t>
      </w:r>
      <w:r>
        <w:rPr>
          <w:spacing w:val="-3"/>
        </w:rPr>
        <w:t>客</w:t>
      </w:r>
      <w:r>
        <w:t>様</w:t>
      </w:r>
      <w:r>
        <w:tab/>
      </w:r>
      <w:r>
        <w:rPr>
          <w:spacing w:val="-3"/>
        </w:rPr>
        <w:t>□</w:t>
      </w:r>
      <w:r>
        <w:t>株</w:t>
      </w:r>
      <w:r>
        <w:rPr>
          <w:spacing w:val="-3"/>
        </w:rPr>
        <w:t>主・</w:t>
      </w:r>
      <w:r>
        <w:t>投資家</w:t>
      </w:r>
      <w:r>
        <w:tab/>
        <w:t>□</w:t>
      </w:r>
      <w:r>
        <w:rPr>
          <w:spacing w:val="-3"/>
        </w:rPr>
        <w:t>お</w:t>
      </w:r>
      <w:r>
        <w:t>取</w:t>
      </w:r>
      <w:r>
        <w:rPr>
          <w:spacing w:val="-3"/>
        </w:rPr>
        <w:t>引</w:t>
      </w:r>
      <w:r>
        <w:t>先</w:t>
      </w:r>
      <w:r>
        <w:tab/>
      </w:r>
      <w:r>
        <w:rPr>
          <w:spacing w:val="-3"/>
        </w:rPr>
        <w:t>□</w:t>
      </w:r>
      <w:r>
        <w:t>企</w:t>
      </w:r>
      <w:r>
        <w:rPr>
          <w:spacing w:val="-3"/>
        </w:rPr>
        <w:t>業</w:t>
      </w:r>
      <w:r>
        <w:t>の</w:t>
      </w:r>
      <w:r>
        <w:rPr>
          <w:spacing w:val="-19"/>
        </w:rPr>
        <w:t xml:space="preserve"> </w:t>
      </w:r>
      <w:r w:rsidR="00743B8C">
        <w:rPr>
          <w:rFonts w:hint="eastAsia"/>
          <w:spacing w:val="-19"/>
        </w:rPr>
        <w:t>サステナビリティ／</w:t>
      </w:r>
      <w:r>
        <w:t>CSR</w:t>
      </w:r>
      <w:r>
        <w:rPr>
          <w:spacing w:val="-18"/>
        </w:rPr>
        <w:t xml:space="preserve"> </w:t>
      </w:r>
      <w:r>
        <w:rPr>
          <w:spacing w:val="-3"/>
        </w:rPr>
        <w:t>担</w:t>
      </w:r>
      <w:r>
        <w:t>当</w:t>
      </w:r>
      <w:r w:rsidR="00743B8C">
        <w:tab/>
      </w:r>
      <w:r>
        <w:t>□</w:t>
      </w:r>
      <w:r>
        <w:rPr>
          <w:spacing w:val="-3"/>
        </w:rPr>
        <w:t>学生</w:t>
      </w:r>
    </w:p>
    <w:p w14:paraId="3A709A98" w14:textId="77777777" w:rsidR="00174E17" w:rsidRDefault="00B4388D">
      <w:pPr>
        <w:pStyle w:val="a3"/>
        <w:tabs>
          <w:tab w:val="left" w:pos="4600"/>
        </w:tabs>
        <w:spacing w:line="413" w:lineRule="exact"/>
        <w:ind w:left="817"/>
      </w:pPr>
      <w:r>
        <w:t>□ニ</w:t>
      </w:r>
      <w:r>
        <w:rPr>
          <w:spacing w:val="-3"/>
        </w:rPr>
        <w:t>コ</w:t>
      </w:r>
      <w:r>
        <w:t>ン</w:t>
      </w:r>
      <w:r>
        <w:rPr>
          <w:spacing w:val="-3"/>
        </w:rPr>
        <w:t>グ</w:t>
      </w:r>
      <w:r>
        <w:t>ル</w:t>
      </w:r>
      <w:r>
        <w:rPr>
          <w:spacing w:val="-3"/>
        </w:rPr>
        <w:t>ー</w:t>
      </w:r>
      <w:r>
        <w:t>プ</w:t>
      </w:r>
      <w:r>
        <w:rPr>
          <w:spacing w:val="-3"/>
        </w:rPr>
        <w:t>社</w:t>
      </w:r>
      <w:r>
        <w:t>員</w:t>
      </w:r>
      <w:r>
        <w:rPr>
          <w:spacing w:val="-3"/>
        </w:rPr>
        <w:t>・</w:t>
      </w:r>
      <w:r>
        <w:t>家族</w:t>
      </w:r>
      <w:r>
        <w:tab/>
        <w:t>□</w:t>
      </w:r>
      <w:r>
        <w:rPr>
          <w:spacing w:val="-3"/>
        </w:rPr>
        <w:t>そ</w:t>
      </w:r>
      <w:r>
        <w:t>の他</w:t>
      </w:r>
      <w:r w:rsidR="006D355F">
        <w:rPr>
          <w:rFonts w:hint="eastAsia"/>
        </w:rPr>
        <w:t>（</w:t>
      </w:r>
      <w:r w:rsidR="006D355F">
        <w:rPr>
          <w:rFonts w:hint="eastAsia"/>
        </w:rPr>
        <w:tab/>
      </w:r>
      <w:r w:rsidR="006D355F">
        <w:rPr>
          <w:rFonts w:hint="eastAsia"/>
        </w:rPr>
        <w:tab/>
      </w:r>
      <w:r w:rsidR="006D355F">
        <w:rPr>
          <w:rFonts w:hint="eastAsia"/>
        </w:rPr>
        <w:tab/>
      </w:r>
      <w:r w:rsidR="006D355F">
        <w:rPr>
          <w:rFonts w:hint="eastAsia"/>
        </w:rPr>
        <w:tab/>
      </w:r>
      <w:r w:rsidR="006D355F">
        <w:rPr>
          <w:rFonts w:hint="eastAsia"/>
        </w:rPr>
        <w:tab/>
      </w:r>
      <w:r w:rsidR="006D355F">
        <w:rPr>
          <w:rFonts w:hint="eastAsia"/>
        </w:rPr>
        <w:tab/>
        <w:t>）</w:t>
      </w:r>
    </w:p>
    <w:p w14:paraId="0CE79C34" w14:textId="77777777" w:rsidR="00174E17" w:rsidRDefault="00B4388D">
      <w:pPr>
        <w:pStyle w:val="1"/>
        <w:numPr>
          <w:ilvl w:val="0"/>
          <w:numId w:val="1"/>
        </w:numPr>
        <w:tabs>
          <w:tab w:val="left" w:pos="818"/>
        </w:tabs>
        <w:spacing w:before="62"/>
        <w:ind w:left="817" w:hanging="357"/>
      </w:pPr>
      <w:r>
        <w:rPr>
          <w:spacing w:val="-3"/>
        </w:rPr>
        <w:t>開示が必要と思われる項目や、全体を通してのご意見やご質問などがございましたら、お聞かせください。</w:t>
      </w:r>
    </w:p>
    <w:p w14:paraId="2C602858" w14:textId="77777777" w:rsidR="00174E17" w:rsidRPr="00A834BA" w:rsidRDefault="00A834BA">
      <w:pPr>
        <w:pStyle w:val="a3"/>
        <w:spacing w:before="2"/>
        <w:rPr>
          <w:b/>
          <w:sz w:val="36"/>
          <w:szCs w:val="36"/>
        </w:rPr>
      </w:pPr>
      <w:r>
        <w:rPr>
          <w:noProof/>
        </w:rPr>
        <mc:AlternateContent>
          <mc:Choice Requires="wps">
            <w:drawing>
              <wp:anchor distT="0" distB="0" distL="114300" distR="114300" simplePos="0" relativeHeight="1072" behindDoc="0" locked="0" layoutInCell="1" allowOverlap="1" wp14:anchorId="0828518E" wp14:editId="0DCD6B36">
                <wp:simplePos x="0" y="0"/>
                <wp:positionH relativeFrom="page">
                  <wp:posOffset>692150</wp:posOffset>
                </wp:positionH>
                <wp:positionV relativeFrom="paragraph">
                  <wp:posOffset>45720</wp:posOffset>
                </wp:positionV>
                <wp:extent cx="6410325" cy="393700"/>
                <wp:effectExtent l="0" t="0" r="28575" b="2540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10325" cy="39370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CAB4B0" id="Rectangle 3" o:spid="_x0000_s1026" style="position:absolute;left:0;text-align:left;margin-left:54.5pt;margin-top:3.6pt;width:504.75pt;height:31pt;z-index:10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" filled="f" strokeweight=".5pt">
                <w10:wrap anchorx="page"/>
              </v:rect>
            </w:pict>
          </mc:Fallback>
        </mc:AlternateContent>
      </w:r>
    </w:p>
    <w:p w14:paraId="7FF88D4F" w14:textId="77777777" w:rsidR="00174E17" w:rsidRDefault="00B4388D">
      <w:pPr>
        <w:pStyle w:val="a3"/>
        <w:spacing w:line="427" w:lineRule="exact"/>
        <w:ind w:left="880"/>
      </w:pPr>
      <w:r>
        <w:rPr>
          <w:spacing w:val="4"/>
        </w:rPr>
        <w:t xml:space="preserve">設問 </w:t>
      </w:r>
      <w:r>
        <w:t>7</w:t>
      </w:r>
      <w:r>
        <w:rPr>
          <w:spacing w:val="-3"/>
        </w:rPr>
        <w:t xml:space="preserve"> のご意見やご質問に対し、ニコンからの回答をご希望の方は、お名前とご連絡先をご記入ください。</w:t>
      </w:r>
    </w:p>
    <w:p w14:paraId="7D520BA1" w14:textId="77777777" w:rsidR="00174E17" w:rsidRDefault="00B4388D">
      <w:pPr>
        <w:spacing w:line="308" w:lineRule="exact"/>
        <w:ind w:left="879"/>
        <w:rPr>
          <w:sz w:val="16"/>
        </w:rPr>
      </w:pPr>
      <w:r>
        <w:rPr>
          <w:spacing w:val="-3"/>
          <w:sz w:val="16"/>
        </w:rPr>
        <w:t>なお、個人情報は、上記目的以外には使用しません。個人情報の取り扱いの詳細は、</w:t>
      </w:r>
      <w:hyperlink r:id="rId9">
        <w:r>
          <w:rPr>
            <w:sz w:val="16"/>
            <w:u w:val="single"/>
          </w:rPr>
          <w:t>https://www.</w:t>
        </w:r>
        <w:r>
          <w:rPr>
            <w:sz w:val="16"/>
            <w:u w:val="single"/>
          </w:rPr>
          <w:t>n</w:t>
        </w:r>
        <w:r>
          <w:rPr>
            <w:sz w:val="16"/>
            <w:u w:val="single"/>
          </w:rPr>
          <w:t>ikon.co.jp/privacy/</w:t>
        </w:r>
      </w:hyperlink>
      <w:r>
        <w:rPr>
          <w:sz w:val="16"/>
        </w:rPr>
        <w:t>をご覧ください。</w:t>
      </w:r>
    </w:p>
    <w:p w14:paraId="4F950A1C" w14:textId="77777777" w:rsidR="00174E17" w:rsidRDefault="0027528E">
      <w:pPr>
        <w:pStyle w:val="a3"/>
        <w:tabs>
          <w:tab w:val="left" w:pos="4034"/>
        </w:tabs>
        <w:spacing w:before="75"/>
        <w:ind w:left="882"/>
      </w:pPr>
      <w:r>
        <w:rPr>
          <w:noProof/>
        </w:rPr>
        <mc:AlternateContent>
          <mc:Choice Requires="wps">
            <w:drawing>
              <wp:anchor distT="0" distB="0" distL="114300" distR="114300" simplePos="0" relativeHeight="503312720" behindDoc="1" locked="0" layoutInCell="1" allowOverlap="1" wp14:anchorId="1C96BA0E" wp14:editId="5D6C70D8">
                <wp:simplePos x="0" y="0"/>
                <wp:positionH relativeFrom="page">
                  <wp:posOffset>725170</wp:posOffset>
                </wp:positionH>
                <wp:positionV relativeFrom="paragraph">
                  <wp:posOffset>298450</wp:posOffset>
                </wp:positionV>
                <wp:extent cx="6271260" cy="0"/>
                <wp:effectExtent l="10795" t="13970" r="13970" b="508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71260"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9FD1E0" id="Line 2" o:spid="_x0000_s1026" style="position:absolute;left:0;text-align:left;z-index:-37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7.1pt,23.5pt" to="550.9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" strokeweight=".6pt">
                <w10:wrap anchorx="page"/>
              </v:line>
            </w:pict>
          </mc:Fallback>
        </mc:AlternateContent>
      </w:r>
      <w:r w:rsidR="00B4388D">
        <w:rPr>
          <w:spacing w:val="-3"/>
        </w:rPr>
        <w:t>お</w:t>
      </w:r>
      <w:r w:rsidR="00B4388D">
        <w:t>名</w:t>
      </w:r>
      <w:r w:rsidR="00B4388D">
        <w:rPr>
          <w:spacing w:val="-3"/>
        </w:rPr>
        <w:t>前</w:t>
      </w:r>
      <w:r w:rsidR="00B4388D">
        <w:t>：</w:t>
      </w:r>
      <w:r w:rsidR="00B4388D">
        <w:tab/>
      </w:r>
      <w:r w:rsidR="00B4388D">
        <w:rPr>
          <w:spacing w:val="-3"/>
        </w:rPr>
        <w:t>ご</w:t>
      </w:r>
      <w:r w:rsidR="00B4388D">
        <w:t>連</w:t>
      </w:r>
      <w:r w:rsidR="00B4388D">
        <w:rPr>
          <w:spacing w:val="-3"/>
        </w:rPr>
        <w:t>絡</w:t>
      </w:r>
      <w:r w:rsidR="00B4388D">
        <w:t>先：</w:t>
      </w:r>
    </w:p>
    <w:sectPr w:rsidR="00174E17">
      <w:type w:val="continuous"/>
      <w:pgSz w:w="11910" w:h="16840"/>
      <w:pgMar w:top="160" w:right="240" w:bottom="0" w:left="2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9F13C8" w14:textId="77777777" w:rsidR="00EF2004" w:rsidRDefault="00EF2004" w:rsidP="0027528E">
      <w:r>
        <w:separator/>
      </w:r>
    </w:p>
  </w:endnote>
  <w:endnote w:type="continuationSeparator" w:id="0">
    <w:p w14:paraId="30D0B37B" w14:textId="77777777" w:rsidR="00EF2004" w:rsidRDefault="00EF2004" w:rsidP="002752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メイリオ">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E73E48" w14:textId="77777777" w:rsidR="00EF2004" w:rsidRDefault="00EF2004" w:rsidP="0027528E">
      <w:r>
        <w:separator/>
      </w:r>
    </w:p>
  </w:footnote>
  <w:footnote w:type="continuationSeparator" w:id="0">
    <w:p w14:paraId="3E6FDDFF" w14:textId="77777777" w:rsidR="00EF2004" w:rsidRDefault="00EF2004" w:rsidP="002752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681856"/>
    <w:multiLevelType w:val="hybridMultilevel"/>
    <w:tmpl w:val="8F1A693A"/>
    <w:lvl w:ilvl="0" w:tplc="62861800">
      <w:start w:val="1"/>
      <w:numFmt w:val="decimal"/>
      <w:lvlText w:val="%1."/>
      <w:lvlJc w:val="left"/>
      <w:pPr>
        <w:ind w:left="820" w:hanging="360"/>
        <w:jc w:val="left"/>
      </w:pPr>
      <w:rPr>
        <w:rFonts w:ascii="メイリオ" w:eastAsia="メイリオ" w:hAnsi="メイリオ" w:cs="メイリオ" w:hint="default"/>
        <w:b/>
        <w:bCs/>
        <w:spacing w:val="1"/>
        <w:w w:val="100"/>
        <w:sz w:val="19"/>
        <w:szCs w:val="19"/>
        <w:lang w:val="ja-JP" w:eastAsia="ja-JP" w:bidi="ja-JP"/>
      </w:rPr>
    </w:lvl>
    <w:lvl w:ilvl="1" w:tplc="2A4642EE">
      <w:numFmt w:val="bullet"/>
      <w:lvlText w:val="•"/>
      <w:lvlJc w:val="left"/>
      <w:pPr>
        <w:ind w:left="1878" w:hanging="360"/>
      </w:pPr>
      <w:rPr>
        <w:rFonts w:hint="default"/>
        <w:lang w:val="ja-JP" w:eastAsia="ja-JP" w:bidi="ja-JP"/>
      </w:rPr>
    </w:lvl>
    <w:lvl w:ilvl="2" w:tplc="148A74CC">
      <w:numFmt w:val="bullet"/>
      <w:lvlText w:val="•"/>
      <w:lvlJc w:val="left"/>
      <w:pPr>
        <w:ind w:left="2937" w:hanging="360"/>
      </w:pPr>
      <w:rPr>
        <w:rFonts w:hint="default"/>
        <w:lang w:val="ja-JP" w:eastAsia="ja-JP" w:bidi="ja-JP"/>
      </w:rPr>
    </w:lvl>
    <w:lvl w:ilvl="3" w:tplc="14D0E498">
      <w:numFmt w:val="bullet"/>
      <w:lvlText w:val="•"/>
      <w:lvlJc w:val="left"/>
      <w:pPr>
        <w:ind w:left="3995" w:hanging="360"/>
      </w:pPr>
      <w:rPr>
        <w:rFonts w:hint="default"/>
        <w:lang w:val="ja-JP" w:eastAsia="ja-JP" w:bidi="ja-JP"/>
      </w:rPr>
    </w:lvl>
    <w:lvl w:ilvl="4" w:tplc="2D58D432">
      <w:numFmt w:val="bullet"/>
      <w:lvlText w:val="•"/>
      <w:lvlJc w:val="left"/>
      <w:pPr>
        <w:ind w:left="5054" w:hanging="360"/>
      </w:pPr>
      <w:rPr>
        <w:rFonts w:hint="default"/>
        <w:lang w:val="ja-JP" w:eastAsia="ja-JP" w:bidi="ja-JP"/>
      </w:rPr>
    </w:lvl>
    <w:lvl w:ilvl="5" w:tplc="22D471D4">
      <w:numFmt w:val="bullet"/>
      <w:lvlText w:val="•"/>
      <w:lvlJc w:val="left"/>
      <w:pPr>
        <w:ind w:left="6113" w:hanging="360"/>
      </w:pPr>
      <w:rPr>
        <w:rFonts w:hint="default"/>
        <w:lang w:val="ja-JP" w:eastAsia="ja-JP" w:bidi="ja-JP"/>
      </w:rPr>
    </w:lvl>
    <w:lvl w:ilvl="6" w:tplc="69382A84">
      <w:numFmt w:val="bullet"/>
      <w:lvlText w:val="•"/>
      <w:lvlJc w:val="left"/>
      <w:pPr>
        <w:ind w:left="7171" w:hanging="360"/>
      </w:pPr>
      <w:rPr>
        <w:rFonts w:hint="default"/>
        <w:lang w:val="ja-JP" w:eastAsia="ja-JP" w:bidi="ja-JP"/>
      </w:rPr>
    </w:lvl>
    <w:lvl w:ilvl="7" w:tplc="614E6492">
      <w:numFmt w:val="bullet"/>
      <w:lvlText w:val="•"/>
      <w:lvlJc w:val="left"/>
      <w:pPr>
        <w:ind w:left="8230" w:hanging="360"/>
      </w:pPr>
      <w:rPr>
        <w:rFonts w:hint="default"/>
        <w:lang w:val="ja-JP" w:eastAsia="ja-JP" w:bidi="ja-JP"/>
      </w:rPr>
    </w:lvl>
    <w:lvl w:ilvl="8" w:tplc="9FCE3C10">
      <w:numFmt w:val="bullet"/>
      <w:lvlText w:val="•"/>
      <w:lvlJc w:val="left"/>
      <w:pPr>
        <w:ind w:left="9289" w:hanging="360"/>
      </w:pPr>
      <w:rPr>
        <w:rFonts w:hint="default"/>
        <w:lang w:val="ja-JP" w:eastAsia="ja-JP" w:bidi="ja-JP"/>
      </w:rPr>
    </w:lvl>
  </w:abstractNum>
  <w:num w:numId="1" w16cid:durableId="11534470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4E17"/>
    <w:rsid w:val="00174E17"/>
    <w:rsid w:val="00232608"/>
    <w:rsid w:val="0027528E"/>
    <w:rsid w:val="002A2315"/>
    <w:rsid w:val="003A5791"/>
    <w:rsid w:val="003F0B58"/>
    <w:rsid w:val="004E57CD"/>
    <w:rsid w:val="006D355F"/>
    <w:rsid w:val="00743B8C"/>
    <w:rsid w:val="00827816"/>
    <w:rsid w:val="008F1392"/>
    <w:rsid w:val="00A77A19"/>
    <w:rsid w:val="00A834BA"/>
    <w:rsid w:val="00B33400"/>
    <w:rsid w:val="00B4388D"/>
    <w:rsid w:val="00D75783"/>
    <w:rsid w:val="00EC0EBA"/>
    <w:rsid w:val="00EF20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F8596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Pr>
      <w:rFonts w:ascii="メイリオ" w:eastAsia="メイリオ" w:hAnsi="メイリオ" w:cs="メイリオ"/>
      <w:lang w:val="ja-JP" w:eastAsia="ja-JP" w:bidi="ja-JP"/>
    </w:rPr>
  </w:style>
  <w:style w:type="paragraph" w:styleId="1">
    <w:name w:val="heading 1"/>
    <w:basedOn w:val="a"/>
    <w:uiPriority w:val="1"/>
    <w:qFormat/>
    <w:pPr>
      <w:spacing w:before="9"/>
      <w:ind w:left="820" w:hanging="360"/>
      <w:outlineLvl w:val="0"/>
    </w:pPr>
    <w:rPr>
      <w:b/>
      <w:b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1"/>
      <w:szCs w:val="21"/>
    </w:rPr>
  </w:style>
  <w:style w:type="paragraph" w:styleId="a4">
    <w:name w:val="List Paragraph"/>
    <w:basedOn w:val="a"/>
    <w:uiPriority w:val="1"/>
    <w:qFormat/>
    <w:pPr>
      <w:spacing w:before="9"/>
      <w:ind w:left="820" w:hanging="360"/>
    </w:pPr>
  </w:style>
  <w:style w:type="paragraph" w:customStyle="1" w:styleId="TableParagraph">
    <w:name w:val="Table Paragraph"/>
    <w:basedOn w:val="a"/>
    <w:uiPriority w:val="1"/>
    <w:qFormat/>
  </w:style>
  <w:style w:type="paragraph" w:styleId="a5">
    <w:name w:val="header"/>
    <w:basedOn w:val="a"/>
    <w:link w:val="a6"/>
    <w:uiPriority w:val="99"/>
    <w:unhideWhenUsed/>
    <w:rsid w:val="0027528E"/>
    <w:pPr>
      <w:tabs>
        <w:tab w:val="center" w:pos="4252"/>
        <w:tab w:val="right" w:pos="8504"/>
      </w:tabs>
      <w:snapToGrid w:val="0"/>
    </w:pPr>
  </w:style>
  <w:style w:type="character" w:customStyle="1" w:styleId="a6">
    <w:name w:val="ヘッダー (文字)"/>
    <w:basedOn w:val="a0"/>
    <w:link w:val="a5"/>
    <w:uiPriority w:val="99"/>
    <w:rsid w:val="0027528E"/>
    <w:rPr>
      <w:rFonts w:ascii="メイリオ" w:eastAsia="メイリオ" w:hAnsi="メイリオ" w:cs="メイリオ"/>
      <w:lang w:val="ja-JP" w:eastAsia="ja-JP" w:bidi="ja-JP"/>
    </w:rPr>
  </w:style>
  <w:style w:type="paragraph" w:styleId="a7">
    <w:name w:val="footer"/>
    <w:basedOn w:val="a"/>
    <w:link w:val="a8"/>
    <w:uiPriority w:val="99"/>
    <w:unhideWhenUsed/>
    <w:rsid w:val="0027528E"/>
    <w:pPr>
      <w:tabs>
        <w:tab w:val="center" w:pos="4252"/>
        <w:tab w:val="right" w:pos="8504"/>
      </w:tabs>
      <w:snapToGrid w:val="0"/>
    </w:pPr>
  </w:style>
  <w:style w:type="character" w:customStyle="1" w:styleId="a8">
    <w:name w:val="フッター (文字)"/>
    <w:basedOn w:val="a0"/>
    <w:link w:val="a7"/>
    <w:uiPriority w:val="99"/>
    <w:rsid w:val="0027528E"/>
    <w:rPr>
      <w:rFonts w:ascii="メイリオ" w:eastAsia="メイリオ" w:hAnsi="メイリオ" w:cs="メイリオ"/>
      <w:lang w:val="ja-JP" w:eastAsia="ja-JP" w:bidi="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Csr.Info@nikon.com" TargetMode="External"/><Relationship Id="rId3" Type="http://schemas.openxmlformats.org/officeDocument/2006/relationships/settings" Target="settings.xml"/><Relationship Id="rId7" Type="http://schemas.openxmlformats.org/officeDocument/2006/relationships/hyperlink" Target="mailto:Csr.Info@nikon.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nikon.co.jp/priva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157</Words>
  <Characters>901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2021-06-16T23:39:00Z</dcterms:created>
  <dcterms:modified xsi:type="dcterms:W3CDTF">2024-07-09T04:07:00Z</dcterms:modified>
</cp:coreProperties>
</file>